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4111E" w14:textId="77777777" w:rsidR="00F508FC" w:rsidRDefault="00F508FC" w:rsidP="00F508FC">
      <w:pPr>
        <w:rPr>
          <w:rFonts w:ascii="Arial" w:hAnsi="Arial"/>
          <w:b/>
          <w:sz w:val="24"/>
          <w:szCs w:val="32"/>
        </w:rPr>
        <w:sectPr w:rsidR="00F508FC" w:rsidSect="00F508FC">
          <w:headerReference w:type="default" r:id="rId5"/>
          <w:footerReference w:type="default" r:id="rId6"/>
          <w:pgSz w:w="16838" w:h="11906" w:orient="landscape"/>
          <w:pgMar w:top="720" w:right="720" w:bottom="720" w:left="720" w:header="709" w:footer="709" w:gutter="0"/>
          <w:cols w:space="708"/>
          <w:docGrid w:linePitch="360"/>
        </w:sectPr>
      </w:pPr>
    </w:p>
    <w:p w14:paraId="5C21891C" w14:textId="77777777" w:rsidR="00F508FC" w:rsidRDefault="00F508FC" w:rsidP="00F508FC">
      <w:pPr>
        <w:rPr>
          <w:rFonts w:ascii="Arial" w:hAnsi="Arial"/>
          <w:b/>
          <w:sz w:val="24"/>
          <w:szCs w:val="32"/>
        </w:rPr>
      </w:pPr>
      <w:r>
        <w:rPr>
          <w:rFonts w:ascii="Arial" w:hAnsi="Arial"/>
          <w:b/>
          <w:sz w:val="24"/>
          <w:szCs w:val="32"/>
        </w:rPr>
        <w:t xml:space="preserve"> Managing emotions: </w:t>
      </w:r>
      <w:r w:rsidRPr="008F7F0E">
        <w:rPr>
          <w:rFonts w:ascii="Arial" w:hAnsi="Arial"/>
          <w:b/>
          <w:sz w:val="24"/>
          <w:szCs w:val="32"/>
        </w:rPr>
        <w:t xml:space="preserve">“Name it to tame </w:t>
      </w:r>
      <w:proofErr w:type="gramStart"/>
      <w:r w:rsidRPr="008F7F0E">
        <w:rPr>
          <w:rFonts w:ascii="Arial" w:hAnsi="Arial"/>
          <w:b/>
          <w:sz w:val="24"/>
          <w:szCs w:val="32"/>
        </w:rPr>
        <w:t>it”</w:t>
      </w:r>
      <w:proofErr w:type="gramEnd"/>
    </w:p>
    <w:p w14:paraId="0D95CF84" w14:textId="77777777" w:rsidR="00F508FC" w:rsidRDefault="00F508FC" w:rsidP="00F508FC">
      <w:pPr>
        <w:rPr>
          <w:rFonts w:ascii="Arial" w:hAnsi="Arial"/>
          <w:bCs/>
          <w:sz w:val="24"/>
        </w:rPr>
      </w:pPr>
      <w:r>
        <w:rPr>
          <w:rFonts w:ascii="Arial" w:hAnsi="Arial"/>
          <w:bCs/>
          <w:sz w:val="24"/>
        </w:rPr>
        <w:t>Emotions are our bodies responses to events, shaped by experience, that are accompanied by distinctive feelings. They have evolved to push us away from danger and towards reward.</w:t>
      </w:r>
    </w:p>
    <w:p w14:paraId="4746B459" w14:textId="77777777" w:rsidR="00F508FC" w:rsidRPr="00F41077" w:rsidRDefault="00F508FC" w:rsidP="00F508FC">
      <w:pPr>
        <w:rPr>
          <w:rFonts w:ascii="Arial" w:hAnsi="Arial"/>
          <w:bCs/>
          <w:sz w:val="24"/>
        </w:rPr>
      </w:pPr>
      <w:r>
        <w:rPr>
          <w:rFonts w:ascii="Arial" w:hAnsi="Arial"/>
          <w:bCs/>
          <w:sz w:val="24"/>
        </w:rPr>
        <w:t>Research suggests that there are 4 distinct feelings: anger, fear, happiness, and sadness.</w:t>
      </w:r>
    </w:p>
    <w:tbl>
      <w:tblPr>
        <w:tblStyle w:val="TableGrid"/>
        <w:tblW w:w="0" w:type="auto"/>
        <w:tblLook w:val="04A0" w:firstRow="1" w:lastRow="0" w:firstColumn="1" w:lastColumn="0" w:noHBand="0" w:noVBand="1"/>
      </w:tblPr>
      <w:tblGrid>
        <w:gridCol w:w="1454"/>
        <w:gridCol w:w="1455"/>
        <w:gridCol w:w="1448"/>
        <w:gridCol w:w="1453"/>
      </w:tblGrid>
      <w:tr w:rsidR="00F508FC" w:rsidRPr="0088018A" w14:paraId="1636DE74" w14:textId="77777777" w:rsidTr="00492A91">
        <w:tc>
          <w:tcPr>
            <w:tcW w:w="1454" w:type="dxa"/>
          </w:tcPr>
          <w:p w14:paraId="7E81996A" w14:textId="77777777" w:rsidR="00F508FC" w:rsidRPr="0088018A" w:rsidRDefault="00F508FC" w:rsidP="00492A91">
            <w:pPr>
              <w:rPr>
                <w:b/>
              </w:rPr>
            </w:pPr>
            <w:r w:rsidRPr="0088018A">
              <w:rPr>
                <w:b/>
              </w:rPr>
              <w:t>Angry</w:t>
            </w:r>
          </w:p>
        </w:tc>
        <w:tc>
          <w:tcPr>
            <w:tcW w:w="1455" w:type="dxa"/>
          </w:tcPr>
          <w:p w14:paraId="4CE7649A" w14:textId="77777777" w:rsidR="00F508FC" w:rsidRPr="0088018A" w:rsidRDefault="00F508FC" w:rsidP="00492A91">
            <w:pPr>
              <w:rPr>
                <w:b/>
              </w:rPr>
            </w:pPr>
            <w:r w:rsidRPr="0088018A">
              <w:rPr>
                <w:b/>
              </w:rPr>
              <w:t>Sad</w:t>
            </w:r>
          </w:p>
        </w:tc>
        <w:tc>
          <w:tcPr>
            <w:tcW w:w="1448" w:type="dxa"/>
          </w:tcPr>
          <w:p w14:paraId="640B53C4" w14:textId="77777777" w:rsidR="00F508FC" w:rsidRPr="0088018A" w:rsidRDefault="00F508FC" w:rsidP="00492A91">
            <w:pPr>
              <w:rPr>
                <w:b/>
              </w:rPr>
            </w:pPr>
            <w:r w:rsidRPr="0088018A">
              <w:rPr>
                <w:b/>
              </w:rPr>
              <w:t>Happy</w:t>
            </w:r>
          </w:p>
        </w:tc>
        <w:tc>
          <w:tcPr>
            <w:tcW w:w="1453" w:type="dxa"/>
          </w:tcPr>
          <w:p w14:paraId="21996EA8" w14:textId="77777777" w:rsidR="00F508FC" w:rsidRPr="0088018A" w:rsidRDefault="00F508FC" w:rsidP="00492A91">
            <w:pPr>
              <w:rPr>
                <w:b/>
              </w:rPr>
            </w:pPr>
            <w:r w:rsidRPr="0088018A">
              <w:rPr>
                <w:b/>
              </w:rPr>
              <w:t>Fearful</w:t>
            </w:r>
          </w:p>
        </w:tc>
      </w:tr>
      <w:tr w:rsidR="00F508FC" w14:paraId="7C5BC2E6" w14:textId="77777777" w:rsidTr="00492A91">
        <w:tc>
          <w:tcPr>
            <w:tcW w:w="1454" w:type="dxa"/>
          </w:tcPr>
          <w:p w14:paraId="5200BD30" w14:textId="77777777" w:rsidR="00F508FC" w:rsidRDefault="00F508FC" w:rsidP="00492A91">
            <w:r>
              <w:t>Let down</w:t>
            </w:r>
          </w:p>
        </w:tc>
        <w:tc>
          <w:tcPr>
            <w:tcW w:w="1455" w:type="dxa"/>
          </w:tcPr>
          <w:p w14:paraId="0166CB5C" w14:textId="77777777" w:rsidR="00F508FC" w:rsidRDefault="00F508FC" w:rsidP="00492A91">
            <w:r>
              <w:t>Hurt</w:t>
            </w:r>
          </w:p>
        </w:tc>
        <w:tc>
          <w:tcPr>
            <w:tcW w:w="1448" w:type="dxa"/>
          </w:tcPr>
          <w:p w14:paraId="5F9431A1" w14:textId="77777777" w:rsidR="00F508FC" w:rsidRDefault="00F508FC" w:rsidP="00492A91">
            <w:r>
              <w:t>Playful</w:t>
            </w:r>
          </w:p>
        </w:tc>
        <w:tc>
          <w:tcPr>
            <w:tcW w:w="1453" w:type="dxa"/>
          </w:tcPr>
          <w:p w14:paraId="5340E9F2" w14:textId="77777777" w:rsidR="00F508FC" w:rsidRDefault="00F508FC" w:rsidP="00492A91">
            <w:r>
              <w:t>Scared</w:t>
            </w:r>
          </w:p>
        </w:tc>
      </w:tr>
      <w:tr w:rsidR="00F508FC" w14:paraId="524F837E" w14:textId="77777777" w:rsidTr="00492A91">
        <w:tc>
          <w:tcPr>
            <w:tcW w:w="1454" w:type="dxa"/>
          </w:tcPr>
          <w:p w14:paraId="6750F786" w14:textId="77777777" w:rsidR="00F508FC" w:rsidRDefault="00F508FC" w:rsidP="00492A91">
            <w:r>
              <w:t>Humiliated</w:t>
            </w:r>
          </w:p>
        </w:tc>
        <w:tc>
          <w:tcPr>
            <w:tcW w:w="1455" w:type="dxa"/>
          </w:tcPr>
          <w:p w14:paraId="2834C731" w14:textId="77777777" w:rsidR="00F508FC" w:rsidRDefault="00F508FC" w:rsidP="00492A91">
            <w:r>
              <w:t>Depressed</w:t>
            </w:r>
          </w:p>
        </w:tc>
        <w:tc>
          <w:tcPr>
            <w:tcW w:w="1448" w:type="dxa"/>
          </w:tcPr>
          <w:p w14:paraId="0BCA71C7" w14:textId="77777777" w:rsidR="00F508FC" w:rsidRDefault="00F508FC" w:rsidP="00492A91">
            <w:r>
              <w:t>Content</w:t>
            </w:r>
          </w:p>
        </w:tc>
        <w:tc>
          <w:tcPr>
            <w:tcW w:w="1453" w:type="dxa"/>
          </w:tcPr>
          <w:p w14:paraId="707BA400" w14:textId="77777777" w:rsidR="00F508FC" w:rsidRDefault="00F508FC" w:rsidP="00492A91">
            <w:r>
              <w:t>Anxious</w:t>
            </w:r>
          </w:p>
        </w:tc>
      </w:tr>
      <w:tr w:rsidR="00F508FC" w14:paraId="60221102" w14:textId="77777777" w:rsidTr="00492A91">
        <w:tc>
          <w:tcPr>
            <w:tcW w:w="1454" w:type="dxa"/>
          </w:tcPr>
          <w:p w14:paraId="4F745D67" w14:textId="77777777" w:rsidR="00F508FC" w:rsidRDefault="00F508FC" w:rsidP="00492A91">
            <w:r>
              <w:t>Bitter</w:t>
            </w:r>
          </w:p>
        </w:tc>
        <w:tc>
          <w:tcPr>
            <w:tcW w:w="1455" w:type="dxa"/>
          </w:tcPr>
          <w:p w14:paraId="3E301016" w14:textId="77777777" w:rsidR="00F508FC" w:rsidRDefault="00F508FC" w:rsidP="00492A91">
            <w:r>
              <w:t>Guilty</w:t>
            </w:r>
          </w:p>
        </w:tc>
        <w:tc>
          <w:tcPr>
            <w:tcW w:w="1448" w:type="dxa"/>
          </w:tcPr>
          <w:p w14:paraId="54E5E366" w14:textId="77777777" w:rsidR="00F508FC" w:rsidRDefault="00F508FC" w:rsidP="00492A91">
            <w:r>
              <w:t>Interested</w:t>
            </w:r>
          </w:p>
        </w:tc>
        <w:tc>
          <w:tcPr>
            <w:tcW w:w="1453" w:type="dxa"/>
          </w:tcPr>
          <w:p w14:paraId="12519DDE" w14:textId="77777777" w:rsidR="00F508FC" w:rsidRDefault="00F508FC" w:rsidP="00492A91">
            <w:r>
              <w:t>Insecure</w:t>
            </w:r>
          </w:p>
        </w:tc>
      </w:tr>
      <w:tr w:rsidR="00F508FC" w14:paraId="2E19E7DF" w14:textId="77777777" w:rsidTr="00492A91">
        <w:tc>
          <w:tcPr>
            <w:tcW w:w="1454" w:type="dxa"/>
          </w:tcPr>
          <w:p w14:paraId="15F35EE2" w14:textId="77777777" w:rsidR="00F508FC" w:rsidRDefault="00F508FC" w:rsidP="00492A91">
            <w:r>
              <w:t>Frustrated</w:t>
            </w:r>
          </w:p>
        </w:tc>
        <w:tc>
          <w:tcPr>
            <w:tcW w:w="1455" w:type="dxa"/>
          </w:tcPr>
          <w:p w14:paraId="348BBFD2" w14:textId="77777777" w:rsidR="00F508FC" w:rsidRDefault="00F508FC" w:rsidP="00492A91">
            <w:r>
              <w:t>Despair</w:t>
            </w:r>
          </w:p>
        </w:tc>
        <w:tc>
          <w:tcPr>
            <w:tcW w:w="1448" w:type="dxa"/>
          </w:tcPr>
          <w:p w14:paraId="704AAC36" w14:textId="77777777" w:rsidR="00F508FC" w:rsidRDefault="00F508FC" w:rsidP="00492A91">
            <w:r>
              <w:t>Accepted</w:t>
            </w:r>
          </w:p>
        </w:tc>
        <w:tc>
          <w:tcPr>
            <w:tcW w:w="1453" w:type="dxa"/>
          </w:tcPr>
          <w:p w14:paraId="7BBD740C" w14:textId="77777777" w:rsidR="00F508FC" w:rsidRDefault="00F508FC" w:rsidP="00492A91">
            <w:r>
              <w:t>Rejected</w:t>
            </w:r>
          </w:p>
        </w:tc>
      </w:tr>
      <w:tr w:rsidR="00F508FC" w14:paraId="6234079D" w14:textId="77777777" w:rsidTr="00492A91">
        <w:tc>
          <w:tcPr>
            <w:tcW w:w="1454" w:type="dxa"/>
          </w:tcPr>
          <w:p w14:paraId="32E12510" w14:textId="77777777" w:rsidR="00F508FC" w:rsidRDefault="00F508FC" w:rsidP="00492A91">
            <w:r>
              <w:t>Critical</w:t>
            </w:r>
          </w:p>
        </w:tc>
        <w:tc>
          <w:tcPr>
            <w:tcW w:w="1455" w:type="dxa"/>
          </w:tcPr>
          <w:p w14:paraId="0257A27F" w14:textId="77777777" w:rsidR="00F508FC" w:rsidRDefault="00F508FC" w:rsidP="00492A91">
            <w:r>
              <w:t>Vulnerable</w:t>
            </w:r>
          </w:p>
        </w:tc>
        <w:tc>
          <w:tcPr>
            <w:tcW w:w="1448" w:type="dxa"/>
          </w:tcPr>
          <w:p w14:paraId="770180C8" w14:textId="77777777" w:rsidR="00F508FC" w:rsidRDefault="00F508FC" w:rsidP="00492A91">
            <w:r>
              <w:t>Peaceful</w:t>
            </w:r>
          </w:p>
        </w:tc>
        <w:tc>
          <w:tcPr>
            <w:tcW w:w="1453" w:type="dxa"/>
          </w:tcPr>
          <w:p w14:paraId="0FB65DAA" w14:textId="77777777" w:rsidR="00F508FC" w:rsidRDefault="00F508FC" w:rsidP="00492A91">
            <w:r>
              <w:t>Threatened</w:t>
            </w:r>
          </w:p>
        </w:tc>
      </w:tr>
      <w:tr w:rsidR="00F508FC" w14:paraId="2778D8FF" w14:textId="77777777" w:rsidTr="00492A91">
        <w:tc>
          <w:tcPr>
            <w:tcW w:w="1454" w:type="dxa"/>
          </w:tcPr>
          <w:p w14:paraId="01150F78" w14:textId="77777777" w:rsidR="00F508FC" w:rsidRDefault="00F508FC" w:rsidP="00492A91">
            <w:r>
              <w:t>Disrespected</w:t>
            </w:r>
          </w:p>
        </w:tc>
        <w:tc>
          <w:tcPr>
            <w:tcW w:w="1455" w:type="dxa"/>
          </w:tcPr>
          <w:p w14:paraId="1FFF249F" w14:textId="77777777" w:rsidR="00F508FC" w:rsidRDefault="00F508FC" w:rsidP="00492A91">
            <w:r>
              <w:t>Lonely</w:t>
            </w:r>
          </w:p>
        </w:tc>
        <w:tc>
          <w:tcPr>
            <w:tcW w:w="1448" w:type="dxa"/>
          </w:tcPr>
          <w:p w14:paraId="1A2C99D1" w14:textId="77777777" w:rsidR="00F508FC" w:rsidRDefault="00F508FC" w:rsidP="00492A91">
            <w:r>
              <w:t>Optimistic</w:t>
            </w:r>
          </w:p>
        </w:tc>
        <w:tc>
          <w:tcPr>
            <w:tcW w:w="1453" w:type="dxa"/>
          </w:tcPr>
          <w:p w14:paraId="3C15B2CB" w14:textId="77777777" w:rsidR="00F508FC" w:rsidRDefault="00F508FC" w:rsidP="00492A91">
            <w:r>
              <w:t>Nervous</w:t>
            </w:r>
          </w:p>
        </w:tc>
      </w:tr>
      <w:tr w:rsidR="00F508FC" w14:paraId="5E77B2E5" w14:textId="77777777" w:rsidTr="00492A91">
        <w:tc>
          <w:tcPr>
            <w:tcW w:w="1454" w:type="dxa"/>
          </w:tcPr>
          <w:p w14:paraId="6229761E" w14:textId="77777777" w:rsidR="00F508FC" w:rsidRDefault="00F508FC" w:rsidP="00492A91">
            <w:r>
              <w:t>Indignant</w:t>
            </w:r>
          </w:p>
        </w:tc>
        <w:tc>
          <w:tcPr>
            <w:tcW w:w="1455" w:type="dxa"/>
          </w:tcPr>
          <w:p w14:paraId="6BA541AD" w14:textId="77777777" w:rsidR="00F508FC" w:rsidRDefault="00F508FC" w:rsidP="00492A91">
            <w:r>
              <w:t>Abandoned</w:t>
            </w:r>
          </w:p>
        </w:tc>
        <w:tc>
          <w:tcPr>
            <w:tcW w:w="1448" w:type="dxa"/>
          </w:tcPr>
          <w:p w14:paraId="3DD56F73" w14:textId="77777777" w:rsidR="00F508FC" w:rsidRDefault="00F508FC" w:rsidP="00492A91">
            <w:r>
              <w:t>Sensitive</w:t>
            </w:r>
          </w:p>
        </w:tc>
        <w:tc>
          <w:tcPr>
            <w:tcW w:w="1453" w:type="dxa"/>
          </w:tcPr>
          <w:p w14:paraId="4021744E" w14:textId="77777777" w:rsidR="00F508FC" w:rsidRDefault="00F508FC" w:rsidP="00492A91">
            <w:r>
              <w:t>Excluded</w:t>
            </w:r>
          </w:p>
        </w:tc>
      </w:tr>
      <w:tr w:rsidR="00F508FC" w14:paraId="56D1B7C5" w14:textId="77777777" w:rsidTr="00492A91">
        <w:tc>
          <w:tcPr>
            <w:tcW w:w="1454" w:type="dxa"/>
          </w:tcPr>
          <w:p w14:paraId="3116DDE0" w14:textId="77777777" w:rsidR="00F508FC" w:rsidRDefault="00F508FC" w:rsidP="00492A91">
            <w:r>
              <w:t>Jealous</w:t>
            </w:r>
          </w:p>
        </w:tc>
        <w:tc>
          <w:tcPr>
            <w:tcW w:w="1455" w:type="dxa"/>
          </w:tcPr>
          <w:p w14:paraId="554A9651" w14:textId="77777777" w:rsidR="00F508FC" w:rsidRDefault="00F508FC" w:rsidP="00492A91">
            <w:r>
              <w:t>Victimised</w:t>
            </w:r>
          </w:p>
        </w:tc>
        <w:tc>
          <w:tcPr>
            <w:tcW w:w="1448" w:type="dxa"/>
          </w:tcPr>
          <w:p w14:paraId="29758741" w14:textId="77777777" w:rsidR="00F508FC" w:rsidRDefault="00F508FC" w:rsidP="00492A91">
            <w:r>
              <w:t>Living</w:t>
            </w:r>
          </w:p>
        </w:tc>
        <w:tc>
          <w:tcPr>
            <w:tcW w:w="1453" w:type="dxa"/>
          </w:tcPr>
          <w:p w14:paraId="1CD29CAF" w14:textId="77777777" w:rsidR="00F508FC" w:rsidRDefault="00F508FC" w:rsidP="00492A91">
            <w:r>
              <w:t>Insignificant</w:t>
            </w:r>
          </w:p>
        </w:tc>
      </w:tr>
      <w:tr w:rsidR="00F508FC" w14:paraId="716959AE" w14:textId="77777777" w:rsidTr="00492A91">
        <w:tc>
          <w:tcPr>
            <w:tcW w:w="1454" w:type="dxa"/>
          </w:tcPr>
          <w:p w14:paraId="4683E45F" w14:textId="77777777" w:rsidR="00F508FC" w:rsidRDefault="00F508FC" w:rsidP="00492A91">
            <w:r>
              <w:t>Withdrawn</w:t>
            </w:r>
          </w:p>
        </w:tc>
        <w:tc>
          <w:tcPr>
            <w:tcW w:w="1455" w:type="dxa"/>
          </w:tcPr>
          <w:p w14:paraId="4CDCE841" w14:textId="77777777" w:rsidR="00F508FC" w:rsidRDefault="00F508FC" w:rsidP="00492A91">
            <w:r>
              <w:t>Inferior</w:t>
            </w:r>
          </w:p>
        </w:tc>
        <w:tc>
          <w:tcPr>
            <w:tcW w:w="1448" w:type="dxa"/>
          </w:tcPr>
          <w:p w14:paraId="51C6D3FD" w14:textId="77777777" w:rsidR="00F508FC" w:rsidRDefault="00F508FC" w:rsidP="00492A91">
            <w:r>
              <w:t>Thankful</w:t>
            </w:r>
          </w:p>
        </w:tc>
        <w:tc>
          <w:tcPr>
            <w:tcW w:w="1453" w:type="dxa"/>
          </w:tcPr>
          <w:p w14:paraId="53BF6A99" w14:textId="77777777" w:rsidR="00F508FC" w:rsidRDefault="00F508FC" w:rsidP="00492A91">
            <w:r>
              <w:t>Worthless</w:t>
            </w:r>
          </w:p>
        </w:tc>
      </w:tr>
      <w:tr w:rsidR="00F508FC" w14:paraId="516C8EA6" w14:textId="77777777" w:rsidTr="00492A91">
        <w:tc>
          <w:tcPr>
            <w:tcW w:w="1454" w:type="dxa"/>
          </w:tcPr>
          <w:p w14:paraId="71A249D7" w14:textId="77777777" w:rsidR="00F508FC" w:rsidRDefault="00F508FC" w:rsidP="00492A91">
            <w:r>
              <w:t>Dismissive</w:t>
            </w:r>
          </w:p>
        </w:tc>
        <w:tc>
          <w:tcPr>
            <w:tcW w:w="1455" w:type="dxa"/>
          </w:tcPr>
          <w:p w14:paraId="79F7B104" w14:textId="77777777" w:rsidR="00F508FC" w:rsidRDefault="00F508FC" w:rsidP="00492A91">
            <w:r>
              <w:t>Disappointed</w:t>
            </w:r>
          </w:p>
        </w:tc>
        <w:tc>
          <w:tcPr>
            <w:tcW w:w="1448" w:type="dxa"/>
          </w:tcPr>
          <w:p w14:paraId="2E4EE6A8" w14:textId="77777777" w:rsidR="00F508FC" w:rsidRDefault="00F508FC" w:rsidP="00492A91">
            <w:r>
              <w:t>Confident</w:t>
            </w:r>
          </w:p>
        </w:tc>
        <w:tc>
          <w:tcPr>
            <w:tcW w:w="1453" w:type="dxa"/>
          </w:tcPr>
          <w:p w14:paraId="23F38CC8" w14:textId="77777777" w:rsidR="00F508FC" w:rsidRDefault="00F508FC" w:rsidP="00492A91">
            <w:r>
              <w:t>Inadequate</w:t>
            </w:r>
          </w:p>
        </w:tc>
      </w:tr>
      <w:tr w:rsidR="00F508FC" w14:paraId="36ABB158" w14:textId="77777777" w:rsidTr="00492A91">
        <w:tc>
          <w:tcPr>
            <w:tcW w:w="1454" w:type="dxa"/>
          </w:tcPr>
          <w:p w14:paraId="4CA966C6" w14:textId="77777777" w:rsidR="00F508FC" w:rsidRDefault="00F508FC" w:rsidP="00492A91"/>
        </w:tc>
        <w:tc>
          <w:tcPr>
            <w:tcW w:w="1455" w:type="dxa"/>
          </w:tcPr>
          <w:p w14:paraId="19D8860F" w14:textId="77777777" w:rsidR="00F508FC" w:rsidRDefault="00F508FC" w:rsidP="00492A91">
            <w:r>
              <w:t>Embarrassed</w:t>
            </w:r>
          </w:p>
        </w:tc>
        <w:tc>
          <w:tcPr>
            <w:tcW w:w="1448" w:type="dxa"/>
          </w:tcPr>
          <w:p w14:paraId="229BB5E8" w14:textId="77777777" w:rsidR="00F508FC" w:rsidRDefault="00F508FC" w:rsidP="00492A91">
            <w:r>
              <w:t>Curious</w:t>
            </w:r>
          </w:p>
        </w:tc>
        <w:tc>
          <w:tcPr>
            <w:tcW w:w="1453" w:type="dxa"/>
          </w:tcPr>
          <w:p w14:paraId="4A9E518F" w14:textId="77777777" w:rsidR="00F508FC" w:rsidRDefault="00F508FC" w:rsidP="00492A91">
            <w:r>
              <w:t>Frightened</w:t>
            </w:r>
          </w:p>
        </w:tc>
      </w:tr>
      <w:tr w:rsidR="00F508FC" w14:paraId="2A49105C" w14:textId="77777777" w:rsidTr="00492A91">
        <w:tc>
          <w:tcPr>
            <w:tcW w:w="1454" w:type="dxa"/>
          </w:tcPr>
          <w:p w14:paraId="73BF4100" w14:textId="77777777" w:rsidR="00F508FC" w:rsidRDefault="00F508FC" w:rsidP="00492A91"/>
        </w:tc>
        <w:tc>
          <w:tcPr>
            <w:tcW w:w="1455" w:type="dxa"/>
          </w:tcPr>
          <w:p w14:paraId="0B2D9A82" w14:textId="77777777" w:rsidR="00F508FC" w:rsidRDefault="00F508FC" w:rsidP="00492A91"/>
        </w:tc>
        <w:tc>
          <w:tcPr>
            <w:tcW w:w="1448" w:type="dxa"/>
          </w:tcPr>
          <w:p w14:paraId="6F8D2A4A" w14:textId="77777777" w:rsidR="00F508FC" w:rsidRDefault="00F508FC" w:rsidP="00492A91"/>
        </w:tc>
        <w:tc>
          <w:tcPr>
            <w:tcW w:w="1453" w:type="dxa"/>
          </w:tcPr>
          <w:p w14:paraId="159C5A83" w14:textId="77777777" w:rsidR="00F508FC" w:rsidRDefault="00F508FC" w:rsidP="00492A91">
            <w:r>
              <w:t>Helpless</w:t>
            </w:r>
          </w:p>
        </w:tc>
      </w:tr>
    </w:tbl>
    <w:p w14:paraId="500558D0" w14:textId="77777777" w:rsidR="00F508FC" w:rsidRDefault="00F508FC" w:rsidP="00F508FC">
      <w:pPr>
        <w:tabs>
          <w:tab w:val="left" w:pos="1128"/>
        </w:tabs>
        <w:rPr>
          <w:rFonts w:ascii="Arial" w:hAnsi="Arial"/>
          <w:sz w:val="24"/>
          <w:szCs w:val="32"/>
        </w:rPr>
      </w:pPr>
    </w:p>
    <w:p w14:paraId="782CF0A9" w14:textId="77777777" w:rsidR="00F508FC" w:rsidRPr="008C1C8C" w:rsidRDefault="00F508FC" w:rsidP="00F508FC">
      <w:pPr>
        <w:tabs>
          <w:tab w:val="left" w:pos="1128"/>
        </w:tabs>
        <w:rPr>
          <w:rFonts w:ascii="Arial" w:hAnsi="Arial"/>
          <w:sz w:val="24"/>
          <w:szCs w:val="32"/>
        </w:rPr>
      </w:pPr>
      <w:r>
        <w:rPr>
          <w:rFonts w:ascii="Arial" w:hAnsi="Arial"/>
          <w:sz w:val="24"/>
          <w:szCs w:val="32"/>
        </w:rPr>
        <w:t xml:space="preserve">When we feel overwhelmed with emotions, simply naming what we are feeling without having to explain or rationalise it can help us calm down in the moment. </w:t>
      </w:r>
      <w:r>
        <w:rPr>
          <w:rFonts w:ascii="Arial" w:hAnsi="Arial" w:cs="Arial"/>
          <w:sz w:val="24"/>
          <w:szCs w:val="24"/>
        </w:rPr>
        <w:t xml:space="preserve">Another powerful way to manage someone else’s emotions is </w:t>
      </w:r>
      <w:r w:rsidRPr="006B2696">
        <w:rPr>
          <w:rFonts w:ascii="Arial" w:hAnsi="Arial" w:cs="Arial"/>
          <w:b/>
          <w:bCs/>
          <w:sz w:val="24"/>
          <w:szCs w:val="24"/>
        </w:rPr>
        <w:t>emotion coaching.</w:t>
      </w:r>
    </w:p>
    <w:p w14:paraId="6F198013" w14:textId="77777777" w:rsidR="00F508FC" w:rsidRPr="006612D6" w:rsidRDefault="00F508FC" w:rsidP="00F508FC">
      <w:pPr>
        <w:rPr>
          <w:rFonts w:ascii="Arial" w:hAnsi="Arial"/>
          <w:sz w:val="24"/>
        </w:rPr>
      </w:pPr>
      <w:r>
        <w:rPr>
          <w:rFonts w:ascii="Arial" w:hAnsi="Arial"/>
          <w:sz w:val="24"/>
        </w:rPr>
        <w:t>This starts with the “hand model” which helps parents to understand in a very practical way what is going on when they are struggling with unhealthy conflict or are stressed. Please watch this video:</w:t>
      </w:r>
    </w:p>
    <w:p w14:paraId="40533C55" w14:textId="77777777" w:rsidR="00F508FC" w:rsidRPr="00D9734C" w:rsidRDefault="00F508FC" w:rsidP="00F508FC">
      <w:pPr>
        <w:rPr>
          <w:rFonts w:ascii="Arial" w:hAnsi="Arial"/>
          <w:sz w:val="24"/>
        </w:rPr>
      </w:pPr>
      <w:hyperlink r:id="rId7" w:history="1">
        <w:r w:rsidRPr="00D9734C">
          <w:rPr>
            <w:rStyle w:val="Hyperlink"/>
            <w:rFonts w:ascii="Arial" w:hAnsi="Arial"/>
            <w:sz w:val="24"/>
          </w:rPr>
          <w:t xml:space="preserve">Hand Model of the Brain - </w:t>
        </w:r>
        <w:proofErr w:type="spellStart"/>
        <w:r w:rsidRPr="00D9734C">
          <w:rPr>
            <w:rStyle w:val="Hyperlink"/>
            <w:rFonts w:ascii="Arial" w:hAnsi="Arial"/>
            <w:sz w:val="24"/>
          </w:rPr>
          <w:t>Dr.</w:t>
        </w:r>
        <w:proofErr w:type="spellEnd"/>
        <w:r w:rsidRPr="00D9734C">
          <w:rPr>
            <w:rStyle w:val="Hyperlink"/>
            <w:rFonts w:ascii="Arial" w:hAnsi="Arial"/>
            <w:sz w:val="24"/>
          </w:rPr>
          <w:t xml:space="preserve"> Dan Siegel (drdansiegel.com)</w:t>
        </w:r>
      </w:hyperlink>
      <w:r>
        <w:rPr>
          <w:rStyle w:val="Hyperlink"/>
          <w:rFonts w:ascii="Arial" w:hAnsi="Arial"/>
          <w:sz w:val="24"/>
        </w:rPr>
        <w:t xml:space="preserve"> </w:t>
      </w:r>
    </w:p>
    <w:p w14:paraId="543E6437" w14:textId="77777777" w:rsidR="00F508FC" w:rsidRPr="00D9734C" w:rsidRDefault="00F508FC" w:rsidP="00F508FC">
      <w:pPr>
        <w:rPr>
          <w:rFonts w:ascii="Arial" w:hAnsi="Arial"/>
          <w:sz w:val="24"/>
        </w:rPr>
      </w:pPr>
      <w:r>
        <w:rPr>
          <w:rFonts w:ascii="Arial" w:hAnsi="Arial"/>
          <w:sz w:val="24"/>
        </w:rPr>
        <w:t>It is then helpful to go through the following emotion coaching steps and encourage the parent to try this on my partner and see what happens…</w:t>
      </w:r>
    </w:p>
    <w:p w14:paraId="78977BED" w14:textId="77777777" w:rsidR="00F508FC" w:rsidRPr="00D9734C" w:rsidRDefault="00F508FC" w:rsidP="00F508FC">
      <w:pPr>
        <w:pStyle w:val="ListParagraph"/>
        <w:numPr>
          <w:ilvl w:val="0"/>
          <w:numId w:val="1"/>
        </w:numPr>
        <w:rPr>
          <w:rFonts w:ascii="Arial" w:hAnsi="Arial"/>
          <w:sz w:val="24"/>
        </w:rPr>
      </w:pPr>
      <w:r w:rsidRPr="00D9734C">
        <w:rPr>
          <w:rFonts w:ascii="Arial" w:hAnsi="Arial"/>
          <w:sz w:val="24"/>
        </w:rPr>
        <w:t xml:space="preserve">Become aware of your partners emotion, especially if it is of a low intensity </w:t>
      </w:r>
      <w:proofErr w:type="gramStart"/>
      <w:r w:rsidRPr="00D9734C">
        <w:rPr>
          <w:rFonts w:ascii="Arial" w:hAnsi="Arial"/>
          <w:sz w:val="24"/>
        </w:rPr>
        <w:t>e.g.</w:t>
      </w:r>
      <w:proofErr w:type="gramEnd"/>
      <w:r w:rsidRPr="00D9734C">
        <w:rPr>
          <w:rFonts w:ascii="Arial" w:hAnsi="Arial"/>
          <w:sz w:val="24"/>
        </w:rPr>
        <w:t xml:space="preserve"> disappointment or frustration.</w:t>
      </w:r>
    </w:p>
    <w:p w14:paraId="667A2D27" w14:textId="77777777" w:rsidR="00F508FC" w:rsidRPr="00D9734C" w:rsidRDefault="00F508FC" w:rsidP="00F508FC">
      <w:pPr>
        <w:pStyle w:val="ListParagraph"/>
        <w:numPr>
          <w:ilvl w:val="0"/>
          <w:numId w:val="1"/>
        </w:numPr>
        <w:rPr>
          <w:rFonts w:ascii="Arial" w:hAnsi="Arial"/>
          <w:sz w:val="24"/>
        </w:rPr>
      </w:pPr>
      <w:r w:rsidRPr="00D9734C">
        <w:rPr>
          <w:rFonts w:ascii="Arial" w:hAnsi="Arial"/>
          <w:sz w:val="24"/>
        </w:rPr>
        <w:t>View their emotions as opportunities to improve your connection with them.</w:t>
      </w:r>
    </w:p>
    <w:p w14:paraId="78232D52" w14:textId="77777777" w:rsidR="00F508FC" w:rsidRPr="00D9734C" w:rsidRDefault="00F508FC" w:rsidP="00F508FC">
      <w:pPr>
        <w:pStyle w:val="ListParagraph"/>
        <w:numPr>
          <w:ilvl w:val="0"/>
          <w:numId w:val="1"/>
        </w:numPr>
        <w:rPr>
          <w:rFonts w:ascii="Arial" w:hAnsi="Arial"/>
          <w:sz w:val="24"/>
        </w:rPr>
      </w:pPr>
      <w:r w:rsidRPr="00D9734C">
        <w:rPr>
          <w:rFonts w:ascii="Arial" w:hAnsi="Arial"/>
          <w:sz w:val="24"/>
        </w:rPr>
        <w:t xml:space="preserve">Listen and accept their emotions: avoid judgement – sometimes just sit with them, showing </w:t>
      </w:r>
      <w:proofErr w:type="gramStart"/>
      <w:r w:rsidRPr="00D9734C">
        <w:rPr>
          <w:rFonts w:ascii="Arial" w:hAnsi="Arial"/>
          <w:sz w:val="24"/>
        </w:rPr>
        <w:t>empathy</w:t>
      </w:r>
      <w:proofErr w:type="gramEnd"/>
    </w:p>
    <w:p w14:paraId="788EA22A" w14:textId="77777777" w:rsidR="00F508FC" w:rsidRPr="00D9734C" w:rsidRDefault="00F508FC" w:rsidP="00F508FC">
      <w:pPr>
        <w:pStyle w:val="ListParagraph"/>
        <w:numPr>
          <w:ilvl w:val="0"/>
          <w:numId w:val="1"/>
        </w:numPr>
        <w:rPr>
          <w:rFonts w:ascii="Arial" w:hAnsi="Arial"/>
          <w:sz w:val="24"/>
        </w:rPr>
      </w:pPr>
      <w:r w:rsidRPr="00D9734C">
        <w:rPr>
          <w:rFonts w:ascii="Arial" w:hAnsi="Arial"/>
          <w:sz w:val="24"/>
        </w:rPr>
        <w:t>Help your partner to describe how they feel, help them to name their emotion.</w:t>
      </w:r>
    </w:p>
    <w:p w14:paraId="12F01D5F" w14:textId="77777777" w:rsidR="00F508FC" w:rsidRDefault="00F508FC" w:rsidP="00F508FC">
      <w:pPr>
        <w:pStyle w:val="ListParagraph"/>
        <w:numPr>
          <w:ilvl w:val="0"/>
          <w:numId w:val="1"/>
        </w:numPr>
        <w:rPr>
          <w:rFonts w:ascii="Arial" w:hAnsi="Arial"/>
          <w:sz w:val="24"/>
        </w:rPr>
      </w:pPr>
      <w:r w:rsidRPr="00D9734C">
        <w:rPr>
          <w:rFonts w:ascii="Arial" w:hAnsi="Arial"/>
          <w:sz w:val="24"/>
        </w:rPr>
        <w:t>Once they have calmed down, help them to solve the problem/</w:t>
      </w:r>
      <w:proofErr w:type="gramStart"/>
      <w:r w:rsidRPr="00D9734C">
        <w:rPr>
          <w:rFonts w:ascii="Arial" w:hAnsi="Arial"/>
          <w:sz w:val="24"/>
        </w:rPr>
        <w:t>issue</w:t>
      </w:r>
      <w:proofErr w:type="gramEnd"/>
      <w:r w:rsidRPr="00D9734C">
        <w:rPr>
          <w:rFonts w:ascii="Arial" w:hAnsi="Arial"/>
          <w:sz w:val="24"/>
        </w:rPr>
        <w:t xml:space="preserve"> </w:t>
      </w:r>
    </w:p>
    <w:p w14:paraId="20A37F95" w14:textId="77777777" w:rsidR="00F508FC" w:rsidRPr="00103B98" w:rsidRDefault="00F508FC" w:rsidP="00F508FC">
      <w:pPr>
        <w:rPr>
          <w:rFonts w:ascii="Arial" w:hAnsi="Arial"/>
          <w:sz w:val="24"/>
        </w:rPr>
      </w:pPr>
      <w:r>
        <w:rPr>
          <w:rFonts w:ascii="Arial" w:hAnsi="Arial"/>
          <w:sz w:val="24"/>
        </w:rPr>
        <w:t>Personally, I think emotion coaching is one of the most powerful tools we could share with parents as it is simple and easy to understand, using the hand to illustrate what is going on in unhealthy conflict is a great way to help parents understand what they could do to reduce conflict.  Ruth</w:t>
      </w:r>
    </w:p>
    <w:p w14:paraId="3B624834" w14:textId="77777777" w:rsidR="00F508FC" w:rsidRPr="00D9734C" w:rsidRDefault="00F508FC" w:rsidP="00F508FC">
      <w:pPr>
        <w:rPr>
          <w:rFonts w:ascii="Arial" w:hAnsi="Arial"/>
          <w:sz w:val="24"/>
        </w:rPr>
      </w:pPr>
    </w:p>
    <w:p w14:paraId="4478BAE6" w14:textId="77777777" w:rsidR="00F508FC" w:rsidRDefault="00F508FC" w:rsidP="00F508FC">
      <w:pPr>
        <w:rPr>
          <w:rFonts w:ascii="Arial" w:hAnsi="Arial"/>
          <w:b/>
          <w:sz w:val="24"/>
        </w:rPr>
        <w:sectPr w:rsidR="00F508FC" w:rsidSect="003B14B3">
          <w:type w:val="continuous"/>
          <w:pgSz w:w="16838" w:h="11906" w:orient="landscape"/>
          <w:pgMar w:top="720" w:right="720" w:bottom="720" w:left="720" w:header="709" w:footer="709" w:gutter="0"/>
          <w:cols w:num="2" w:space="708"/>
          <w:docGrid w:linePitch="360"/>
        </w:sectPr>
      </w:pPr>
    </w:p>
    <w:p w14:paraId="7DA9C2FE" w14:textId="77777777" w:rsidR="00F508FC" w:rsidRDefault="00F508FC" w:rsidP="00F508FC">
      <w:pPr>
        <w:rPr>
          <w:rFonts w:ascii="Arial" w:hAnsi="Arial"/>
          <w:b/>
          <w:sz w:val="24"/>
        </w:rPr>
        <w:sectPr w:rsidR="00F508FC" w:rsidSect="00E50446">
          <w:type w:val="continuous"/>
          <w:pgSz w:w="16838" w:h="11906" w:orient="landscape"/>
          <w:pgMar w:top="720" w:right="720" w:bottom="720" w:left="720" w:header="709" w:footer="709" w:gutter="0"/>
          <w:cols w:space="708"/>
          <w:docGrid w:linePitch="360"/>
        </w:sectPr>
      </w:pPr>
    </w:p>
    <w:p w14:paraId="1EE6AC92" w14:textId="77777777" w:rsidR="002C3A44" w:rsidRDefault="002C3A44"/>
    <w:sectPr w:rsidR="002C3A44" w:rsidSect="00F508FC">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9349699"/>
      <w:docPartObj>
        <w:docPartGallery w:val="Page Numbers (Bottom of Page)"/>
        <w:docPartUnique/>
      </w:docPartObj>
    </w:sdtPr>
    <w:sdtEndPr>
      <w:rPr>
        <w:noProof/>
      </w:rPr>
    </w:sdtEndPr>
    <w:sdtContent>
      <w:p w14:paraId="353D33CF" w14:textId="77777777" w:rsidR="00FB61D3" w:rsidRDefault="00F508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F9643E" w14:textId="77777777" w:rsidR="00FB61D3" w:rsidRDefault="00F508F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29E78" w14:textId="77777777" w:rsidR="00632C1A" w:rsidRPr="00345801" w:rsidRDefault="00F508FC" w:rsidP="00632C1A">
    <w:pPr>
      <w:pStyle w:val="Header"/>
      <w:tabs>
        <w:tab w:val="clear" w:pos="4513"/>
        <w:tab w:val="clear" w:pos="9026"/>
        <w:tab w:val="left" w:pos="1800"/>
      </w:tabs>
      <w:rPr>
        <w:rFonts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D252A6"/>
    <w:multiLevelType w:val="singleLevel"/>
    <w:tmpl w:val="0809000F"/>
    <w:lvl w:ilvl="0">
      <w:start w:val="1"/>
      <w:numFmt w:val="decimal"/>
      <w:lvlText w:val="%1."/>
      <w:lvlJc w:val="left"/>
      <w:pPr>
        <w:ind w:left="720" w:hanging="360"/>
      </w:pPr>
    </w:lvl>
  </w:abstractNum>
  <w:num w:numId="1" w16cid:durableId="903223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558821D8-B302-4C12-B898-A03B51746A69}"/>
    <w:docVar w:name="dgnword-eventsink" w:val="2389751245520"/>
  </w:docVars>
  <w:rsids>
    <w:rsidRoot w:val="00F508FC"/>
    <w:rsid w:val="00146263"/>
    <w:rsid w:val="002C3A44"/>
    <w:rsid w:val="00A16A91"/>
    <w:rsid w:val="00F1187F"/>
    <w:rsid w:val="00F50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6DED0"/>
  <w15:chartTrackingRefBased/>
  <w15:docId w15:val="{CAC76589-E46B-4EA0-BCC5-C179050FB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bCs/>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8FC"/>
    <w:rPr>
      <w:rFonts w:asciiTheme="minorHAnsi" w:hAnsiTheme="minorHAnsi"/>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08FC"/>
    <w:pPr>
      <w:ind w:left="720"/>
      <w:contextualSpacing/>
    </w:pPr>
  </w:style>
  <w:style w:type="character" w:styleId="Hyperlink">
    <w:name w:val="Hyperlink"/>
    <w:basedOn w:val="DefaultParagraphFont"/>
    <w:uiPriority w:val="99"/>
    <w:unhideWhenUsed/>
    <w:rsid w:val="00F508FC"/>
    <w:rPr>
      <w:color w:val="0563C1" w:themeColor="hyperlink"/>
      <w:u w:val="single"/>
    </w:rPr>
  </w:style>
  <w:style w:type="table" w:styleId="TableGrid">
    <w:name w:val="Table Grid"/>
    <w:basedOn w:val="TableNormal"/>
    <w:uiPriority w:val="39"/>
    <w:rsid w:val="00F508FC"/>
    <w:pPr>
      <w:spacing w:after="0" w:line="240" w:lineRule="auto"/>
    </w:pPr>
    <w:rPr>
      <w:rFonts w:asciiTheme="minorHAnsi" w:hAnsiTheme="minorHAnsi"/>
      <w:bCs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08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08FC"/>
    <w:rPr>
      <w:rFonts w:asciiTheme="minorHAnsi" w:hAnsiTheme="minorHAnsi"/>
      <w:bCs w:val="0"/>
      <w:sz w:val="22"/>
    </w:rPr>
  </w:style>
  <w:style w:type="paragraph" w:styleId="Footer">
    <w:name w:val="footer"/>
    <w:basedOn w:val="Normal"/>
    <w:link w:val="FooterChar"/>
    <w:uiPriority w:val="99"/>
    <w:unhideWhenUsed/>
    <w:rsid w:val="00F508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08FC"/>
    <w:rPr>
      <w:rFonts w:asciiTheme="minorHAnsi" w:hAnsiTheme="minorHAnsi"/>
      <w:bCs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rdansiegel.com/hand-model-of-the-bra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328</Words>
  <Characters>1871</Characters>
  <Application>Microsoft Office Word</Application>
  <DocSecurity>0</DocSecurity>
  <Lines>15</Lines>
  <Paragraphs>4</Paragraphs>
  <ScaleCrop>false</ScaleCrop>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1</cp:revision>
  <dcterms:created xsi:type="dcterms:W3CDTF">2023-07-12T09:12:00Z</dcterms:created>
  <dcterms:modified xsi:type="dcterms:W3CDTF">2023-07-12T09:14:00Z</dcterms:modified>
</cp:coreProperties>
</file>